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A132" w14:textId="66605676" w:rsidR="00071B89" w:rsidRDefault="00000000" w:rsidP="000E6BC5">
      <w:pPr>
        <w:pStyle w:val="Standarduser"/>
        <w:spacing w:line="500" w:lineRule="exact"/>
        <w:jc w:val="center"/>
        <w:rPr>
          <w:rFonts w:ascii="標楷體" w:eastAsia="標楷體" w:hAnsi="標楷體" w:cs="標楷體"/>
          <w:b/>
          <w:bCs/>
          <w:spacing w:val="30"/>
          <w:sz w:val="52"/>
          <w:szCs w:val="52"/>
        </w:rPr>
      </w:pPr>
      <w:r>
        <w:rPr>
          <w:rFonts w:ascii="標楷體" w:eastAsia="標楷體" w:hAnsi="標楷體" w:cs="標楷體"/>
          <w:b/>
          <w:bCs/>
          <w:spacing w:val="30"/>
          <w:sz w:val="52"/>
          <w:szCs w:val="52"/>
        </w:rPr>
        <w:t>台北海洋科技大學錄取生報到切結書</w:t>
      </w:r>
    </w:p>
    <w:p w14:paraId="2E61DC70" w14:textId="77777777" w:rsidR="000E6BC5" w:rsidRDefault="000E6BC5" w:rsidP="000E6BC5">
      <w:pPr>
        <w:pStyle w:val="Standarduser"/>
        <w:spacing w:line="500" w:lineRule="exact"/>
        <w:jc w:val="center"/>
        <w:rPr>
          <w:rFonts w:ascii="標楷體" w:eastAsia="標楷體" w:hAnsi="標楷體" w:cs="標楷體"/>
          <w:b/>
          <w:bCs/>
          <w:spacing w:val="30"/>
          <w:sz w:val="52"/>
          <w:szCs w:val="52"/>
        </w:rPr>
      </w:pPr>
    </w:p>
    <w:tbl>
      <w:tblPr>
        <w:tblW w:w="10773" w:type="dxa"/>
        <w:tblInd w:w="-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42"/>
        <w:gridCol w:w="1701"/>
        <w:gridCol w:w="1984"/>
      </w:tblGrid>
      <w:tr w:rsidR="00071B89" w14:paraId="15219AB4" w14:textId="77777777">
        <w:trPr>
          <w:trHeight w:val="1513"/>
        </w:trPr>
        <w:tc>
          <w:tcPr>
            <w:tcW w:w="107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B6BC" w14:textId="006EE159" w:rsidR="00071B89" w:rsidRDefault="00000000">
            <w:pPr>
              <w:pStyle w:val="Standarduser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spacing w:val="30"/>
                <w:sz w:val="32"/>
                <w:szCs w:val="32"/>
                <w:u w:val="single"/>
              </w:rPr>
              <w:t>入學管道</w:t>
            </w:r>
            <w:r>
              <w:rPr>
                <w:rFonts w:ascii="標楷體" w:eastAsia="標楷體" w:hAnsi="標楷體" w:cs="標楷體"/>
                <w:b/>
                <w:bCs/>
                <w:spacing w:val="30"/>
                <w:sz w:val="32"/>
                <w:szCs w:val="32"/>
              </w:rPr>
              <w:t>：</w:t>
            </w:r>
            <w:r w:rsidR="000E6BC5">
              <w:rPr>
                <w:rFonts w:ascii="標楷體" w:eastAsia="標楷體" w:hAnsi="標楷體" w:cs="標楷體" w:hint="eastAsia"/>
                <w:b/>
                <w:bCs/>
                <w:spacing w:val="30"/>
                <w:sz w:val="32"/>
                <w:szCs w:val="32"/>
              </w:rPr>
              <w:t xml:space="preserve"> </w:t>
            </w:r>
            <w:r w:rsidR="000E6BC5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□申請入學 □甄選入學 □</w:t>
            </w:r>
            <w:proofErr w:type="gramStart"/>
            <w:r w:rsidR="000E6BC5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身障單招</w:t>
            </w:r>
            <w:proofErr w:type="gramEnd"/>
            <w:r w:rsidR="000E6BC5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 xml:space="preserve"> □單獨招生</w:t>
            </w:r>
          </w:p>
          <w:p w14:paraId="60CD7BBB" w14:textId="072A6984" w:rsidR="000E6BC5" w:rsidRDefault="00000000" w:rsidP="00940A2E">
            <w:pPr>
              <w:pStyle w:val="Standarduser"/>
              <w:spacing w:line="440" w:lineRule="exact"/>
              <w:ind w:leftChars="810" w:left="1944"/>
              <w:jc w:val="both"/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□登記分發</w:t>
            </w:r>
            <w:r w:rsidR="000E6BC5"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□免試入學 □轉學考試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運優單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招</w:t>
            </w:r>
          </w:p>
          <w:p w14:paraId="1ADC6BD5" w14:textId="76F47A13" w:rsidR="00071B89" w:rsidRDefault="00940A2E" w:rsidP="00940A2E">
            <w:pPr>
              <w:pStyle w:val="Standarduser"/>
              <w:spacing w:line="440" w:lineRule="exact"/>
              <w:ind w:leftChars="810" w:left="1944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□甄試入學</w:t>
            </w:r>
            <w:r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</w:rPr>
              <w:t xml:space="preserve"> </w:t>
            </w:r>
            <w:r w:rsidR="000E6BC5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</w:t>
            </w:r>
            <w:r w:rsidR="000E6BC5"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</w:rPr>
              <w:t>考試</w:t>
            </w:r>
            <w:r w:rsidR="000E6BC5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入學</w:t>
            </w:r>
            <w:r w:rsidR="000E6BC5"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</w:rPr>
              <w:t xml:space="preserve"> </w:t>
            </w:r>
            <w:r w:rsidR="000E6BC5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□其他</w:t>
            </w:r>
            <w:r w:rsidR="000E6BC5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  <w:u w:val="single"/>
              </w:rPr>
              <w:softHyphen/>
              <w:t xml:space="preserve">        </w:t>
            </w:r>
            <w:r w:rsidR="000E6BC5"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  <w:u w:val="single"/>
              </w:rPr>
              <w:t xml:space="preserve">   </w:t>
            </w:r>
          </w:p>
        </w:tc>
      </w:tr>
      <w:tr w:rsidR="00071B89" w14:paraId="2C554CBB" w14:textId="77777777">
        <w:trPr>
          <w:trHeight w:val="790"/>
        </w:trPr>
        <w:tc>
          <w:tcPr>
            <w:tcW w:w="107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BA71" w14:textId="77777777" w:rsidR="00071B89" w:rsidRDefault="00000000">
            <w:pPr>
              <w:pStyle w:val="Standarduser"/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pacing w:val="30"/>
                <w:sz w:val="32"/>
                <w:szCs w:val="32"/>
                <w:u w:val="single"/>
              </w:rPr>
              <w:t>錄取部別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pacing w:val="30"/>
                <w:sz w:val="32"/>
                <w:szCs w:val="32"/>
              </w:rPr>
              <w:t xml:space="preserve">： </w:t>
            </w: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□日間部　 □進修部</w:t>
            </w:r>
          </w:p>
        </w:tc>
      </w:tr>
      <w:tr w:rsidR="00071B89" w14:paraId="0D6EEBBC" w14:textId="77777777">
        <w:trPr>
          <w:trHeight w:val="1105"/>
        </w:trPr>
        <w:tc>
          <w:tcPr>
            <w:tcW w:w="107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66F1" w14:textId="261D0180" w:rsidR="00071B89" w:rsidRDefault="00000000" w:rsidP="000E6BC5">
            <w:pPr>
              <w:pStyle w:val="Standarduser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30"/>
                <w:sz w:val="32"/>
                <w:szCs w:val="32"/>
                <w:u w:val="single"/>
              </w:rPr>
              <w:t>錄取</w:t>
            </w:r>
            <w:r>
              <w:rPr>
                <w:rFonts w:ascii="標楷體" w:eastAsia="標楷體" w:hAnsi="標楷體" w:cs="標楷體"/>
                <w:b/>
                <w:bCs/>
                <w:spacing w:val="30"/>
                <w:sz w:val="32"/>
                <w:szCs w:val="32"/>
                <w:u w:val="single"/>
              </w:rPr>
              <w:t>學制</w:t>
            </w:r>
            <w:r>
              <w:rPr>
                <w:rFonts w:ascii="標楷體" w:eastAsia="標楷體" w:hAnsi="標楷體" w:cs="標楷體"/>
                <w:b/>
                <w:bCs/>
                <w:spacing w:val="30"/>
                <w:sz w:val="32"/>
                <w:szCs w:val="32"/>
              </w:rPr>
              <w:t>：</w:t>
            </w:r>
            <w:r w:rsidR="000E6BC5">
              <w:rPr>
                <w:rFonts w:ascii="標楷體" w:eastAsia="標楷體" w:hAnsi="標楷體" w:cs="標楷體" w:hint="eastAsia"/>
                <w:b/>
                <w:bCs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30"/>
                <w:w w:val="98"/>
                <w:sz w:val="32"/>
                <w:szCs w:val="32"/>
              </w:rPr>
              <w:t>□二專　　□五專　　□四技　　□二技</w:t>
            </w:r>
          </w:p>
          <w:p w14:paraId="0313108F" w14:textId="5FD84A7B" w:rsidR="00071B89" w:rsidRDefault="00000000" w:rsidP="000E6BC5">
            <w:pPr>
              <w:pStyle w:val="Standarduser"/>
              <w:spacing w:line="440" w:lineRule="exact"/>
              <w:ind w:left="36"/>
              <w:jc w:val="both"/>
              <w:rPr>
                <w:rFonts w:ascii="標楷體" w:eastAsia="標楷體" w:hAnsi="標楷體" w:cs="標楷體"/>
                <w:color w:val="000000"/>
                <w:spacing w:val="30"/>
                <w:w w:val="9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30"/>
                <w:w w:val="98"/>
                <w:sz w:val="32"/>
                <w:szCs w:val="32"/>
              </w:rPr>
              <w:t xml:space="preserve">　　　　　</w:t>
            </w:r>
            <w:r w:rsidR="000E6BC5">
              <w:rPr>
                <w:rFonts w:ascii="標楷體" w:eastAsia="標楷體" w:hAnsi="標楷體" w:cs="標楷體" w:hint="eastAsia"/>
                <w:color w:val="000000"/>
                <w:spacing w:val="30"/>
                <w:w w:val="98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30"/>
                <w:w w:val="98"/>
                <w:sz w:val="32"/>
                <w:szCs w:val="32"/>
              </w:rPr>
              <w:t>□四技學</w:t>
            </w:r>
            <w:r w:rsidR="000E6BC5">
              <w:rPr>
                <w:rFonts w:ascii="標楷體" w:eastAsia="標楷體" w:hAnsi="標楷體" w:cs="標楷體" w:hint="eastAsia"/>
                <w:color w:val="000000"/>
                <w:spacing w:val="30"/>
                <w:w w:val="98"/>
                <w:sz w:val="32"/>
                <w:szCs w:val="32"/>
              </w:rPr>
              <w:t>位</w:t>
            </w:r>
            <w:r>
              <w:rPr>
                <w:rFonts w:ascii="標楷體" w:eastAsia="標楷體" w:hAnsi="標楷體" w:cs="標楷體"/>
                <w:color w:val="000000"/>
                <w:spacing w:val="30"/>
                <w:w w:val="98"/>
                <w:sz w:val="32"/>
                <w:szCs w:val="32"/>
              </w:rPr>
              <w:t xml:space="preserve">學程　　　□碩士班　□學士後多元專長    </w:t>
            </w:r>
          </w:p>
        </w:tc>
      </w:tr>
      <w:tr w:rsidR="00071B89" w14:paraId="0F6EFE50" w14:textId="77777777">
        <w:trPr>
          <w:trHeight w:val="2606"/>
        </w:trPr>
        <w:tc>
          <w:tcPr>
            <w:tcW w:w="107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3E19" w14:textId="77777777" w:rsidR="00071B89" w:rsidRDefault="00000000">
            <w:pPr>
              <w:pStyle w:val="Standarduser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30"/>
                <w:sz w:val="32"/>
                <w:szCs w:val="32"/>
                <w:u w:val="single"/>
              </w:rPr>
              <w:t>錄取系科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30"/>
                <w:sz w:val="32"/>
                <w:szCs w:val="32"/>
              </w:rPr>
              <w:t>：</w:t>
            </w:r>
          </w:p>
          <w:tbl>
            <w:tblPr>
              <w:tblW w:w="1071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701"/>
              <w:gridCol w:w="1560"/>
              <w:gridCol w:w="4158"/>
            </w:tblGrid>
            <w:tr w:rsidR="00071B89" w14:paraId="019BD447" w14:textId="77777777" w:rsidTr="000E6BC5">
              <w:trPr>
                <w:trHeight w:val="220"/>
              </w:trPr>
              <w:tc>
                <w:tcPr>
                  <w:tcW w:w="33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993BC5" w14:textId="77777777" w:rsidR="00071B89" w:rsidRDefault="00000000">
                  <w:pPr>
                    <w:pStyle w:val="Standarduser"/>
                    <w:spacing w:line="5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</w:pPr>
                  <w:bookmarkStart w:id="0" w:name="_Hlk152579867"/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01.航海與航運管理系</w:t>
                  </w:r>
                </w:p>
              </w:tc>
              <w:tc>
                <w:tcPr>
                  <w:tcW w:w="3261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6C39D" w14:textId="77777777" w:rsidR="00071B89" w:rsidRDefault="00000000">
                  <w:pPr>
                    <w:pStyle w:val="Standarduser"/>
                    <w:spacing w:line="5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02.輪機工程系</w:t>
                  </w:r>
                </w:p>
              </w:tc>
              <w:tc>
                <w:tcPr>
                  <w:tcW w:w="41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DB5014" w14:textId="77777777" w:rsidR="00071B89" w:rsidRDefault="00000000">
                  <w:pPr>
                    <w:pStyle w:val="Standarduser"/>
                    <w:spacing w:line="5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03.海洋運動休閒與觀光管理系</w:t>
                  </w:r>
                </w:p>
              </w:tc>
            </w:tr>
            <w:tr w:rsidR="00071B89" w14:paraId="33556660" w14:textId="77777777" w:rsidTr="000E6BC5">
              <w:tc>
                <w:tcPr>
                  <w:tcW w:w="33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B666F" w14:textId="77777777" w:rsidR="00071B89" w:rsidRDefault="00000000">
                  <w:pPr>
                    <w:pStyle w:val="Standarduser"/>
                    <w:spacing w:line="500" w:lineRule="exact"/>
                    <w:ind w:right="-818"/>
                    <w:jc w:val="both"/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04.餐飲管理系</w:t>
                  </w:r>
                </w:p>
              </w:tc>
              <w:tc>
                <w:tcPr>
                  <w:tcW w:w="3261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58478" w14:textId="77777777" w:rsidR="00071B89" w:rsidRDefault="00000000">
                  <w:pPr>
                    <w:pStyle w:val="Standarduser"/>
                    <w:spacing w:line="500" w:lineRule="exact"/>
                    <w:ind w:right="-818"/>
                    <w:jc w:val="both"/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05.健康照顧社會工作系</w:t>
                  </w:r>
                </w:p>
              </w:tc>
              <w:tc>
                <w:tcPr>
                  <w:tcW w:w="41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7D438" w14:textId="77777777" w:rsidR="00071B89" w:rsidRDefault="00000000">
                  <w:pPr>
                    <w:pStyle w:val="Standarduser"/>
                    <w:spacing w:line="500" w:lineRule="exact"/>
                    <w:ind w:right="-818"/>
                    <w:jc w:val="both"/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06.健康促進與銀髮保健系</w:t>
                  </w:r>
                </w:p>
              </w:tc>
            </w:tr>
            <w:tr w:rsidR="00071B89" w14:paraId="2404F785" w14:textId="77777777" w:rsidTr="000E6BC5">
              <w:tc>
                <w:tcPr>
                  <w:tcW w:w="33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5386E" w14:textId="77777777" w:rsidR="00071B89" w:rsidRDefault="00000000">
                  <w:pPr>
                    <w:pStyle w:val="Standarduser"/>
                    <w:spacing w:line="500" w:lineRule="exact"/>
                    <w:jc w:val="both"/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07.演藝時尚事業管理系</w:t>
                  </w:r>
                </w:p>
              </w:tc>
              <w:tc>
                <w:tcPr>
                  <w:tcW w:w="3261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92BFB5" w14:textId="77777777" w:rsidR="00071B89" w:rsidRDefault="00000000">
                  <w:pPr>
                    <w:pStyle w:val="Standarduser"/>
                    <w:spacing w:line="500" w:lineRule="exact"/>
                    <w:jc w:val="both"/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08.寵物業經營管理系</w:t>
                  </w:r>
                </w:p>
              </w:tc>
              <w:tc>
                <w:tcPr>
                  <w:tcW w:w="41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463" w14:textId="77777777" w:rsidR="00071B89" w:rsidRDefault="00000000">
                  <w:pPr>
                    <w:pStyle w:val="Standarduser"/>
                    <w:spacing w:line="500" w:lineRule="exact"/>
                    <w:jc w:val="both"/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09.</w:t>
                  </w:r>
                  <w:proofErr w:type="gramStart"/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電競數位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遊戲與動畫設計系</w:t>
                  </w:r>
                </w:p>
              </w:tc>
            </w:tr>
            <w:tr w:rsidR="00071B89" w14:paraId="7EAD333B" w14:textId="77777777" w:rsidTr="000E6BC5">
              <w:tc>
                <w:tcPr>
                  <w:tcW w:w="5001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985CB7" w14:textId="77777777" w:rsidR="00071B89" w:rsidRDefault="00000000">
                  <w:pPr>
                    <w:pStyle w:val="Standarduser"/>
                    <w:spacing w:line="500" w:lineRule="exact"/>
                    <w:ind w:right="-110"/>
                    <w:jc w:val="both"/>
                  </w:pPr>
                  <w:r>
                    <w:rPr>
                      <w:rFonts w:ascii="標楷體" w:eastAsia="標楷體" w:hAnsi="標楷體" w:cs="標楷體"/>
                      <w:color w:val="000000"/>
                      <w:w w:val="90"/>
                      <w:sz w:val="28"/>
                      <w:szCs w:val="28"/>
                    </w:rPr>
                    <w:t>□ 10.新媒體互動科技應用學士學位學程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929C98D" w14:textId="77777777" w:rsidR="00071B89" w:rsidRDefault="00071B89">
                  <w:pPr>
                    <w:pStyle w:val="Standarduser"/>
                    <w:spacing w:line="500" w:lineRule="exact"/>
                    <w:ind w:right="-110"/>
                    <w:jc w:val="both"/>
                  </w:pPr>
                </w:p>
              </w:tc>
              <w:tc>
                <w:tcPr>
                  <w:tcW w:w="415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25DD72" w14:textId="77777777" w:rsidR="00071B89" w:rsidRDefault="00071B89">
                  <w:pPr>
                    <w:pStyle w:val="Standarduser"/>
                    <w:spacing w:line="500" w:lineRule="exact"/>
                    <w:ind w:right="-110"/>
                    <w:jc w:val="both"/>
                  </w:pPr>
                </w:p>
              </w:tc>
            </w:tr>
            <w:bookmarkEnd w:id="0"/>
          </w:tbl>
          <w:p w14:paraId="55934FF3" w14:textId="77777777" w:rsidR="00071B89" w:rsidRDefault="00071B89">
            <w:pPr>
              <w:pStyle w:val="Standarduser"/>
              <w:spacing w:line="400" w:lineRule="exact"/>
              <w:jc w:val="both"/>
              <w:rPr>
                <w:rFonts w:ascii="標楷體" w:eastAsia="標楷體" w:hAnsi="標楷體" w:cs="標楷體"/>
                <w:spacing w:val="30"/>
                <w:sz w:val="28"/>
                <w:szCs w:val="28"/>
              </w:rPr>
            </w:pPr>
          </w:p>
        </w:tc>
      </w:tr>
      <w:tr w:rsidR="00071B89" w14:paraId="5F2D8D7C" w14:textId="77777777">
        <w:trPr>
          <w:trHeight w:val="971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FF28" w14:textId="77777777" w:rsidR="00071B89" w:rsidRDefault="00000000">
            <w:pPr>
              <w:pStyle w:val="Standarduser"/>
              <w:jc w:val="center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0"/>
                <w:sz w:val="32"/>
                <w:szCs w:val="32"/>
              </w:rPr>
              <w:t>學   號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6EEF" w14:textId="77777777" w:rsidR="00071B89" w:rsidRDefault="00071B89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92A7" w14:textId="77777777" w:rsidR="00071B89" w:rsidRDefault="00000000">
            <w:pPr>
              <w:pStyle w:val="Standarduser"/>
              <w:jc w:val="center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0"/>
                <w:sz w:val="32"/>
                <w:szCs w:val="32"/>
              </w:rPr>
              <w:t>姓   名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E39E" w14:textId="77777777" w:rsidR="00071B89" w:rsidRDefault="00071B89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DACB" w14:textId="77777777" w:rsidR="00071B89" w:rsidRDefault="00000000">
            <w:pPr>
              <w:pStyle w:val="Standarduser"/>
              <w:jc w:val="center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0"/>
                <w:sz w:val="32"/>
                <w:szCs w:val="32"/>
              </w:rPr>
              <w:t>身 分 證</w:t>
            </w:r>
            <w:r>
              <w:rPr>
                <w:rFonts w:ascii="標楷體" w:eastAsia="標楷體" w:hAnsi="標楷體" w:cs="標楷體"/>
                <w:spacing w:val="30"/>
                <w:sz w:val="32"/>
                <w:szCs w:val="32"/>
              </w:rPr>
              <w:br/>
              <w:t>字    號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F9901" w14:textId="77777777" w:rsidR="00071B89" w:rsidRDefault="00071B89">
            <w:pPr>
              <w:pStyle w:val="Standarduser"/>
              <w:snapToGrid w:val="0"/>
              <w:ind w:firstLine="960"/>
              <w:jc w:val="center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</w:p>
        </w:tc>
      </w:tr>
      <w:tr w:rsidR="00071B89" w14:paraId="4CE12E90" w14:textId="77777777">
        <w:trPr>
          <w:trHeight w:val="878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AAE1" w14:textId="77777777" w:rsidR="00071B89" w:rsidRDefault="00000000">
            <w:pPr>
              <w:pStyle w:val="Standarduser"/>
              <w:jc w:val="center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0"/>
                <w:sz w:val="32"/>
                <w:szCs w:val="32"/>
              </w:rPr>
              <w:t>聯絡電話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7BF7" w14:textId="77777777" w:rsidR="00071B89" w:rsidRDefault="00071B89">
            <w:pPr>
              <w:pStyle w:val="Standarduser"/>
              <w:snapToGrid w:val="0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80E1" w14:textId="77777777" w:rsidR="00071B89" w:rsidRDefault="00000000">
            <w:pPr>
              <w:pStyle w:val="Standarduser"/>
              <w:jc w:val="center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0"/>
                <w:sz w:val="32"/>
                <w:szCs w:val="32"/>
              </w:rPr>
              <w:t>手   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22E3" w14:textId="77777777" w:rsidR="00071B89" w:rsidRDefault="00071B89">
            <w:pPr>
              <w:pStyle w:val="Standarduser"/>
              <w:snapToGrid w:val="0"/>
              <w:rPr>
                <w:rFonts w:ascii="標楷體" w:eastAsia="標楷體" w:hAnsi="標楷體" w:cs="標楷體"/>
                <w:spacing w:val="30"/>
                <w:sz w:val="32"/>
                <w:szCs w:val="32"/>
              </w:rPr>
            </w:pPr>
          </w:p>
        </w:tc>
      </w:tr>
      <w:tr w:rsidR="00071B89" w14:paraId="2DB85379" w14:textId="77777777" w:rsidTr="000E6BC5">
        <w:trPr>
          <w:trHeight w:val="6311"/>
        </w:trPr>
        <w:tc>
          <w:tcPr>
            <w:tcW w:w="107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65C6" w14:textId="6024A40E" w:rsidR="000E6BC5" w:rsidRDefault="00000000" w:rsidP="000E6BC5">
            <w:pPr>
              <w:pStyle w:val="Standarduser"/>
              <w:spacing w:line="500" w:lineRule="atLeast"/>
              <w:rPr>
                <w:rFonts w:ascii="標楷體" w:eastAsia="標楷體" w:hAnsi="標楷體" w:cs="標楷體"/>
                <w:spacing w:val="2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 xml:space="preserve">　　茲因尚無法取得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  <w:u w:val="single"/>
              </w:rPr>
              <w:t>畢業/修業證書或同等學歷(力)證明</w:t>
            </w: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，</w:t>
            </w:r>
            <w:r w:rsidRPr="000E6BC5"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  <w:u w:val="single"/>
              </w:rPr>
              <w:t>願於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  <w:u w:val="single"/>
              </w:rPr>
              <w:br/>
              <w:t xml:space="preserve">　 　年　 　月　 　日</w:t>
            </w:r>
            <w:r w:rsidRPr="000E6BC5"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  <w:u w:val="single"/>
              </w:rPr>
              <w:t>前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將『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sz w:val="36"/>
                <w:szCs w:val="36"/>
                <w:u w:val="single"/>
              </w:rPr>
              <w:t>畢業/修業證書或同等學歷(力)證明</w:t>
            </w: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』繳至台北海洋科技大學課</w:t>
            </w:r>
            <w:proofErr w:type="gramStart"/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註冊組（日間部）、進修部（夜間學制），未依時效完成則以『自願放棄錄取資格』處理，不得異議。特立此書。</w:t>
            </w:r>
          </w:p>
          <w:p w14:paraId="0F73EBFA" w14:textId="77777777" w:rsidR="000E6BC5" w:rsidRPr="000E6BC5" w:rsidRDefault="000E6BC5" w:rsidP="000E6BC5">
            <w:pPr>
              <w:pStyle w:val="Standarduser"/>
              <w:spacing w:line="500" w:lineRule="atLeast"/>
              <w:rPr>
                <w:rFonts w:ascii="標楷體" w:eastAsia="標楷體" w:hAnsi="標楷體" w:cs="標楷體"/>
                <w:spacing w:val="20"/>
                <w:sz w:val="36"/>
                <w:szCs w:val="36"/>
              </w:rPr>
            </w:pPr>
          </w:p>
          <w:p w14:paraId="01AB9255" w14:textId="77777777" w:rsidR="00071B89" w:rsidRDefault="00000000" w:rsidP="000E6BC5">
            <w:pPr>
              <w:pStyle w:val="Standarduser"/>
              <w:spacing w:line="500" w:lineRule="atLeast"/>
              <w:ind w:right="-103" w:firstLine="1850"/>
              <w:rPr>
                <w:rFonts w:ascii="標楷體" w:eastAsia="標楷體" w:hAnsi="標楷體" w:cs="標楷體"/>
                <w:spacing w:val="2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此  致</w:t>
            </w:r>
          </w:p>
          <w:p w14:paraId="2E198AD7" w14:textId="77777777" w:rsidR="00071B89" w:rsidRDefault="00000000" w:rsidP="000E6BC5">
            <w:pPr>
              <w:pStyle w:val="Standarduser"/>
              <w:spacing w:line="500" w:lineRule="atLeast"/>
              <w:rPr>
                <w:rFonts w:ascii="標楷體" w:eastAsia="標楷體" w:hAnsi="標楷體" w:cs="標楷體"/>
                <w:spacing w:val="2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台北海洋科技大學</w:t>
            </w:r>
          </w:p>
          <w:p w14:paraId="24F02A48" w14:textId="0DDCC48D" w:rsidR="00071B89" w:rsidRDefault="00000000" w:rsidP="000E6BC5">
            <w:pPr>
              <w:pStyle w:val="Standarduser"/>
              <w:spacing w:line="500" w:lineRule="atLeast"/>
              <w:jc w:val="both"/>
              <w:rPr>
                <w:rFonts w:ascii="標楷體" w:eastAsia="標楷體" w:hAnsi="標楷體" w:cs="標楷體"/>
                <w:spacing w:val="2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 xml:space="preserve">                  </w:t>
            </w:r>
            <w:proofErr w:type="gramStart"/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立書人</w:t>
            </w:r>
            <w:proofErr w:type="gramEnd"/>
          </w:p>
          <w:p w14:paraId="2C92E446" w14:textId="3DE91C54" w:rsidR="00071B89" w:rsidRDefault="00000000" w:rsidP="000E6BC5">
            <w:pPr>
              <w:pStyle w:val="Standarduser"/>
              <w:spacing w:line="500" w:lineRule="atLeast"/>
              <w:ind w:firstLine="4320"/>
              <w:jc w:val="both"/>
            </w:pP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 xml:space="preserve">      </w:t>
            </w:r>
            <w:r w:rsidR="00DC0F67">
              <w:rPr>
                <w:rFonts w:ascii="標楷體" w:eastAsia="標楷體" w:hAnsi="標楷體" w:cs="標楷體" w:hint="eastAsia"/>
                <w:spacing w:val="2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>學生簽章</w:t>
            </w:r>
            <w:r w:rsidR="00DC0F67">
              <w:rPr>
                <w:rFonts w:ascii="標楷體" w:eastAsia="標楷體" w:hAnsi="標楷體" w:cs="標楷體" w:hint="eastAsia"/>
                <w:spacing w:val="2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pacing w:val="20"/>
                <w:sz w:val="36"/>
                <w:szCs w:val="36"/>
                <w:u w:val="single"/>
              </w:rPr>
              <w:t xml:space="preserve">       </w:t>
            </w:r>
            <w:r w:rsidR="00DC0F67">
              <w:rPr>
                <w:rFonts w:ascii="標楷體" w:eastAsia="標楷體" w:hAnsi="標楷體" w:cs="標楷體" w:hint="eastAsia"/>
                <w:spacing w:val="2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pacing w:val="20"/>
                <w:sz w:val="36"/>
                <w:szCs w:val="36"/>
                <w:u w:val="single"/>
              </w:rPr>
              <w:t xml:space="preserve">   </w:t>
            </w:r>
          </w:p>
          <w:p w14:paraId="74E5E19A" w14:textId="77777777" w:rsidR="00071B89" w:rsidRDefault="00000000" w:rsidP="000E6BC5">
            <w:pPr>
              <w:pStyle w:val="Standarduser"/>
              <w:spacing w:before="182" w:line="500" w:lineRule="atLeast"/>
              <w:ind w:firstLine="7560"/>
              <w:jc w:val="both"/>
            </w:pPr>
            <w:r>
              <w:rPr>
                <w:rFonts w:ascii="標楷體" w:eastAsia="標楷體" w:hAnsi="標楷體" w:cs="標楷體"/>
                <w:spacing w:val="20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spacing w:val="20"/>
              </w:rPr>
              <w:t>年    月    日</w:t>
            </w:r>
          </w:p>
          <w:p w14:paraId="320CBCEB" w14:textId="77777777" w:rsidR="00071B89" w:rsidRDefault="00000000" w:rsidP="000E6BC5">
            <w:pPr>
              <w:pStyle w:val="Standarduser"/>
              <w:spacing w:before="182" w:line="500" w:lineRule="atLeast"/>
              <w:jc w:val="right"/>
            </w:pP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sz w:val="28"/>
                <w:szCs w:val="28"/>
              </w:rPr>
              <w:t>（以上資料務必請學生親自填寫）</w:t>
            </w:r>
          </w:p>
        </w:tc>
      </w:tr>
    </w:tbl>
    <w:p w14:paraId="1367031B" w14:textId="77777777" w:rsidR="00071B89" w:rsidRDefault="00071B89">
      <w:pPr>
        <w:pStyle w:val="Standarduser"/>
      </w:pPr>
    </w:p>
    <w:sectPr w:rsidR="00071B89" w:rsidSect="000E6BC5">
      <w:pgSz w:w="11906" w:h="16838"/>
      <w:pgMar w:top="568" w:right="1134" w:bottom="28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4E81" w14:textId="77777777" w:rsidR="00207F60" w:rsidRDefault="00207F60">
      <w:r>
        <w:separator/>
      </w:r>
    </w:p>
  </w:endnote>
  <w:endnote w:type="continuationSeparator" w:id="0">
    <w:p w14:paraId="78D45FA6" w14:textId="77777777" w:rsidR="00207F60" w:rsidRDefault="0020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354D" w14:textId="77777777" w:rsidR="00207F60" w:rsidRDefault="00207F60">
      <w:r>
        <w:rPr>
          <w:color w:val="000000"/>
        </w:rPr>
        <w:separator/>
      </w:r>
    </w:p>
  </w:footnote>
  <w:footnote w:type="continuationSeparator" w:id="0">
    <w:p w14:paraId="3CA9574C" w14:textId="77777777" w:rsidR="00207F60" w:rsidRDefault="0020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CD9"/>
    <w:multiLevelType w:val="multilevel"/>
    <w:tmpl w:val="E2D6CF5A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49A1D46"/>
    <w:multiLevelType w:val="multilevel"/>
    <w:tmpl w:val="8EF865DE"/>
    <w:styleLink w:val="WW8Num5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30CC34F7"/>
    <w:multiLevelType w:val="multilevel"/>
    <w:tmpl w:val="28B402D0"/>
    <w:styleLink w:val="WW8Num1"/>
    <w:lvl w:ilvl="0">
      <w:start w:val="1"/>
      <w:numFmt w:val="japaneseCounting"/>
      <w:lvlText w:val="%1、"/>
      <w:lvlJc w:val="left"/>
      <w:pPr>
        <w:ind w:left="816" w:hanging="72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056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536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6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96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976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56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936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16" w:hanging="480"/>
      </w:pPr>
      <w:rPr>
        <w:rFonts w:cs="Times New Roman"/>
      </w:rPr>
    </w:lvl>
  </w:abstractNum>
  <w:abstractNum w:abstractNumId="3" w15:restartNumberingAfterBreak="0">
    <w:nsid w:val="4829239C"/>
    <w:multiLevelType w:val="multilevel"/>
    <w:tmpl w:val="BABA0508"/>
    <w:styleLink w:val="WW8Num3"/>
    <w:lvl w:ilvl="0">
      <w:numFmt w:val="bullet"/>
      <w:lvlText w:val="□"/>
      <w:lvlJc w:val="left"/>
      <w:pPr>
        <w:ind w:left="473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 w:cs="Wingdings"/>
      </w:rPr>
    </w:lvl>
  </w:abstractNum>
  <w:abstractNum w:abstractNumId="4" w15:restartNumberingAfterBreak="0">
    <w:nsid w:val="628A2209"/>
    <w:multiLevelType w:val="multilevel"/>
    <w:tmpl w:val="CC44D192"/>
    <w:styleLink w:val="WW8Num4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5" w15:restartNumberingAfterBreak="0">
    <w:nsid w:val="657F788F"/>
    <w:multiLevelType w:val="multilevel"/>
    <w:tmpl w:val="D110CE1E"/>
    <w:styleLink w:val="WW8Num6"/>
    <w:lvl w:ilvl="0">
      <w:start w:val="1"/>
      <w:numFmt w:val="japaneseCounting"/>
      <w:lvlText w:val="%1、"/>
      <w:lvlJc w:val="left"/>
      <w:pPr>
        <w:ind w:left="1078" w:hanging="72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18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798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78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58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38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18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198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78" w:hanging="480"/>
      </w:pPr>
      <w:rPr>
        <w:rFonts w:cs="Times New Roman"/>
      </w:rPr>
    </w:lvl>
  </w:abstractNum>
  <w:num w:numId="1" w16cid:durableId="805779786">
    <w:abstractNumId w:val="2"/>
  </w:num>
  <w:num w:numId="2" w16cid:durableId="831481100">
    <w:abstractNumId w:val="0"/>
  </w:num>
  <w:num w:numId="3" w16cid:durableId="517355926">
    <w:abstractNumId w:val="3"/>
  </w:num>
  <w:num w:numId="4" w16cid:durableId="1031224817">
    <w:abstractNumId w:val="4"/>
  </w:num>
  <w:num w:numId="5" w16cid:durableId="699864694">
    <w:abstractNumId w:val="1"/>
  </w:num>
  <w:num w:numId="6" w16cid:durableId="2134396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89"/>
    <w:rsid w:val="00071B89"/>
    <w:rsid w:val="000E6BC5"/>
    <w:rsid w:val="001C07D6"/>
    <w:rsid w:val="00207F60"/>
    <w:rsid w:val="0034257C"/>
    <w:rsid w:val="005A7997"/>
    <w:rsid w:val="006561A9"/>
    <w:rsid w:val="00790E54"/>
    <w:rsid w:val="008E34A8"/>
    <w:rsid w:val="00940A2E"/>
    <w:rsid w:val="00D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3860A"/>
  <w15:docId w15:val="{9F7F343D-AAD6-4514-A809-A48059B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Liberation Seri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</w:style>
  <w:style w:type="paragraph" w:styleId="a4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</w:pPr>
    <w:rPr>
      <w:rFonts w:eastAsia="新細明體, PMingLiU" w:cs="Times New Roman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a5">
    <w:name w:val="Balloon Text"/>
    <w:basedOn w:val="Standarduser"/>
    <w:rPr>
      <w:rFonts w:ascii="Arial" w:eastAsia="Arial" w:hAnsi="Arial" w:cs="Arial"/>
      <w:sz w:val="18"/>
      <w:szCs w:val="1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標楷體" w:eastAsia="標楷體" w:hAnsi="標楷體" w:cs="標楷體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a6">
    <w:name w:val="註解方塊文字 字元"/>
    <w:rPr>
      <w:rFonts w:ascii="Cambria" w:eastAsia="新細明體, PMingLiU" w:hAnsi="Cambria" w:cs="Times New Roman"/>
      <w:kern w:val="3"/>
      <w:sz w:val="2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rPr>
      <w:rFonts w:cs="Mangal"/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錄取生放棄錄取資格聲明書</dc:title>
  <dc:subject/>
  <dc:creator>中國海專</dc:creator>
  <cp:lastModifiedBy>林思恩</cp:lastModifiedBy>
  <cp:revision>6</cp:revision>
  <cp:lastPrinted>2023-12-04T03:36:00Z</cp:lastPrinted>
  <dcterms:created xsi:type="dcterms:W3CDTF">2023-12-04T06:51:00Z</dcterms:created>
  <dcterms:modified xsi:type="dcterms:W3CDTF">2023-12-04T07:12:00Z</dcterms:modified>
</cp:coreProperties>
</file>