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B3" w:rsidRDefault="005463B3" w:rsidP="005463B3">
      <w:pPr>
        <w:snapToGrid w:val="0"/>
        <w:jc w:val="center"/>
        <w:rPr>
          <w:rFonts w:ascii="標楷體" w:eastAsia="標楷體" w:hAnsi="標楷體"/>
          <w:b/>
          <w:sz w:val="56"/>
          <w:szCs w:val="56"/>
        </w:rPr>
      </w:pPr>
      <w:bookmarkStart w:id="0" w:name="_Toc247099586"/>
      <w:r>
        <w:rPr>
          <w:rFonts w:ascii="標楷體" w:eastAsia="標楷體" w:hAnsi="標楷體" w:hint="eastAsia"/>
          <w:b/>
          <w:sz w:val="56"/>
          <w:szCs w:val="56"/>
        </w:rPr>
        <w:t>105</w:t>
      </w:r>
      <w:r w:rsidRPr="00B4502B">
        <w:rPr>
          <w:rFonts w:ascii="標楷體" w:eastAsia="標楷體" w:hAnsi="標楷體" w:hint="eastAsia"/>
          <w:b/>
          <w:sz w:val="56"/>
          <w:szCs w:val="56"/>
        </w:rPr>
        <w:t>學年度二技申請入學</w:t>
      </w:r>
      <w:bookmarkEnd w:id="0"/>
      <w:r w:rsidR="00560E7E">
        <w:rPr>
          <w:rFonts w:ascii="標楷體" w:eastAsia="標楷體" w:hAnsi="標楷體" w:hint="eastAsia"/>
          <w:b/>
          <w:sz w:val="56"/>
          <w:szCs w:val="56"/>
        </w:rPr>
        <w:t>報名</w:t>
      </w:r>
      <w:r>
        <w:rPr>
          <w:rFonts w:ascii="標楷體" w:eastAsia="標楷體" w:hAnsi="標楷體" w:hint="eastAsia"/>
          <w:b/>
          <w:sz w:val="56"/>
          <w:szCs w:val="56"/>
        </w:rPr>
        <w:t>通知</w:t>
      </w:r>
    </w:p>
    <w:p w:rsidR="005463B3" w:rsidRPr="005463B3" w:rsidRDefault="005463B3" w:rsidP="005463B3">
      <w:pPr>
        <w:snapToGrid w:val="0"/>
        <w:jc w:val="center"/>
        <w:rPr>
          <w:rFonts w:ascii="標楷體" w:eastAsia="標楷體" w:hAnsi="標楷體"/>
          <w:b/>
          <w:szCs w:val="24"/>
        </w:rPr>
      </w:pPr>
    </w:p>
    <w:p w:rsidR="00362FD1" w:rsidRPr="005463B3" w:rsidRDefault="00362FD1" w:rsidP="00362FD1">
      <w:pPr>
        <w:rPr>
          <w:rFonts w:ascii="標楷體" w:eastAsia="標楷體" w:hAnsi="標楷體"/>
          <w:b/>
          <w:sz w:val="50"/>
          <w:szCs w:val="50"/>
        </w:rPr>
      </w:pPr>
      <w:r w:rsidRPr="005463B3">
        <w:rPr>
          <w:rFonts w:ascii="標楷體" w:eastAsia="標楷體" w:hAnsi="標楷體" w:hint="eastAsia"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08082" wp14:editId="40FECB66">
                <wp:simplePos x="0" y="0"/>
                <wp:positionH relativeFrom="column">
                  <wp:posOffset>-3175</wp:posOffset>
                </wp:positionH>
                <wp:positionV relativeFrom="paragraph">
                  <wp:posOffset>401955</wp:posOffset>
                </wp:positionV>
                <wp:extent cx="6172200" cy="0"/>
                <wp:effectExtent l="38100" t="38100" r="57150" b="952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1.65pt" to="485.7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5463B3">
        <w:rPr>
          <w:rFonts w:ascii="標楷體" w:eastAsia="標楷體" w:hAnsi="標楷體" w:hint="eastAsia"/>
          <w:b/>
          <w:sz w:val="50"/>
          <w:szCs w:val="50"/>
        </w:rPr>
        <w:t xml:space="preserve">重要注意事項：                 </w:t>
      </w:r>
    </w:p>
    <w:p w:rsidR="00362FD1" w:rsidRPr="005463B3" w:rsidRDefault="00362FD1" w:rsidP="005463B3">
      <w:pPr>
        <w:pStyle w:val="a3"/>
        <w:numPr>
          <w:ilvl w:val="0"/>
          <w:numId w:val="1"/>
        </w:numPr>
        <w:spacing w:beforeLines="50" w:before="180"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5463B3">
        <w:rPr>
          <w:rFonts w:ascii="標楷體" w:eastAsia="標楷體" w:hAnsi="標楷體" w:hint="eastAsia"/>
          <w:sz w:val="28"/>
          <w:szCs w:val="28"/>
        </w:rPr>
        <w:t>105學年度大部份二技</w:t>
      </w:r>
      <w:proofErr w:type="gramStart"/>
      <w:r w:rsidRPr="005463B3">
        <w:rPr>
          <w:rFonts w:ascii="標楷體" w:eastAsia="標楷體" w:hAnsi="標楷體" w:hint="eastAsia"/>
          <w:sz w:val="28"/>
          <w:szCs w:val="28"/>
        </w:rPr>
        <w:t>日間部及部分</w:t>
      </w:r>
      <w:proofErr w:type="gramEnd"/>
      <w:r w:rsidRPr="005463B3">
        <w:rPr>
          <w:rFonts w:ascii="標楷體" w:eastAsia="標楷體" w:hAnsi="標楷體" w:hint="eastAsia"/>
          <w:sz w:val="28"/>
          <w:szCs w:val="28"/>
        </w:rPr>
        <w:t>二技進修部「申請入學」招生，透過二技申請入學招生網路平台進行報名。</w:t>
      </w:r>
    </w:p>
    <w:p w:rsidR="00362FD1" w:rsidRPr="005463B3" w:rsidRDefault="00362FD1" w:rsidP="005463B3">
      <w:pPr>
        <w:pStyle w:val="a3"/>
        <w:numPr>
          <w:ilvl w:val="0"/>
          <w:numId w:val="1"/>
        </w:numPr>
        <w:spacing w:beforeLines="50" w:before="180"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5463B3">
        <w:rPr>
          <w:rFonts w:ascii="標楷體" w:eastAsia="標楷體" w:hAnsi="標楷體" w:hint="eastAsia"/>
          <w:sz w:val="28"/>
          <w:szCs w:val="28"/>
        </w:rPr>
        <w:t>各招生學校之招生條件請詳見各校招生簡章或至</w:t>
      </w:r>
      <w:r w:rsidR="00560E7E" w:rsidRPr="00560E7E">
        <w:rPr>
          <w:rFonts w:ascii="標楷體" w:eastAsia="標楷體" w:hAnsi="標楷體" w:hint="eastAsia"/>
          <w:sz w:val="28"/>
          <w:szCs w:val="28"/>
        </w:rPr>
        <w:t>技專校院招生委員會聯合會</w:t>
      </w:r>
      <w:r w:rsidRPr="005463B3">
        <w:rPr>
          <w:rFonts w:ascii="標楷體" w:eastAsia="標楷體" w:hAnsi="標楷體" w:hint="eastAsia"/>
          <w:sz w:val="28"/>
          <w:szCs w:val="28"/>
        </w:rPr>
        <w:t>二技申請入學網頁之「各校招生方式檢索系統」進行查詢。網址：https://apg18.jctv.ntut.edu.tw/tapply/</w:t>
      </w:r>
    </w:p>
    <w:p w:rsidR="00362FD1" w:rsidRPr="001775E2" w:rsidRDefault="00362FD1" w:rsidP="001775E2">
      <w:pPr>
        <w:pStyle w:val="a3"/>
        <w:numPr>
          <w:ilvl w:val="0"/>
          <w:numId w:val="1"/>
        </w:numPr>
        <w:spacing w:beforeLines="50" w:before="180"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655703">
        <w:rPr>
          <w:rFonts w:ascii="標楷體" w:eastAsia="標楷體" w:hAnsi="標楷體" w:hint="eastAsia"/>
          <w:sz w:val="28"/>
          <w:szCs w:val="28"/>
        </w:rPr>
        <w:t>考生應於各校規定報名期限內，至105學年度科技校院二年制申請入學招生網路平台之「考生報名系統」進行網路報名，或依各校規定報名。</w:t>
      </w:r>
      <w:r w:rsidR="001775E2">
        <w:rPr>
          <w:rFonts w:ascii="標楷體" w:eastAsia="標楷體" w:hAnsi="標楷體" w:hint="eastAsia"/>
          <w:sz w:val="28"/>
          <w:szCs w:val="28"/>
        </w:rPr>
        <w:t xml:space="preserve">                     (</w:t>
      </w:r>
      <w:r w:rsidR="00560E7E">
        <w:rPr>
          <w:rFonts w:ascii="標楷體" w:eastAsia="標楷體" w:hAnsi="標楷體" w:hint="eastAsia"/>
          <w:sz w:val="28"/>
          <w:szCs w:val="28"/>
        </w:rPr>
        <w:t>台北海洋技術學院二技報名時間:</w:t>
      </w:r>
      <w:r w:rsidR="0071253A" w:rsidRPr="0071253A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71253A">
        <w:rPr>
          <w:rFonts w:ascii="標楷體" w:eastAsia="標楷體" w:hAnsi="標楷體" w:hint="eastAsia"/>
          <w:kern w:val="0"/>
          <w:sz w:val="28"/>
          <w:szCs w:val="28"/>
        </w:rPr>
        <w:t>105年5月24日</w:t>
      </w:r>
      <w:bookmarkStart w:id="1" w:name="_GoBack"/>
      <w:bookmarkEnd w:id="1"/>
      <w:r w:rsidR="00560E7E">
        <w:rPr>
          <w:rFonts w:ascii="標楷體" w:eastAsia="標楷體" w:hAnsi="標楷體" w:hint="eastAsia"/>
          <w:sz w:val="28"/>
          <w:szCs w:val="28"/>
        </w:rPr>
        <w:t>至</w:t>
      </w:r>
      <w:r w:rsidR="00655703" w:rsidRPr="00655703">
        <w:rPr>
          <w:rFonts w:ascii="標楷體" w:eastAsia="標楷體" w:hAnsi="標楷體" w:hint="eastAsia"/>
          <w:sz w:val="28"/>
          <w:szCs w:val="28"/>
        </w:rPr>
        <w:t>105年6月</w:t>
      </w:r>
      <w:r w:rsidR="00793CF7">
        <w:rPr>
          <w:rFonts w:ascii="標楷體" w:eastAsia="標楷體" w:hAnsi="標楷體" w:hint="eastAsia"/>
          <w:sz w:val="28"/>
          <w:szCs w:val="28"/>
        </w:rPr>
        <w:t>30日</w:t>
      </w:r>
      <w:r w:rsidR="00560E7E">
        <w:rPr>
          <w:rFonts w:ascii="標楷體" w:eastAsia="標楷體" w:hAnsi="標楷體" w:hint="eastAsia"/>
          <w:sz w:val="28"/>
          <w:szCs w:val="28"/>
        </w:rPr>
        <w:t>截止</w:t>
      </w:r>
      <w:r w:rsidR="001775E2">
        <w:rPr>
          <w:rFonts w:ascii="標楷體" w:eastAsia="標楷體" w:hAnsi="標楷體" w:hint="eastAsia"/>
          <w:sz w:val="28"/>
          <w:szCs w:val="28"/>
        </w:rPr>
        <w:t>)</w:t>
      </w:r>
    </w:p>
    <w:p w:rsidR="00362FD1" w:rsidRPr="005463B3" w:rsidRDefault="00362FD1" w:rsidP="005463B3">
      <w:pPr>
        <w:pStyle w:val="a3"/>
        <w:numPr>
          <w:ilvl w:val="0"/>
          <w:numId w:val="1"/>
        </w:numPr>
        <w:spacing w:beforeLines="50" w:before="180"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5463B3">
        <w:rPr>
          <w:rFonts w:ascii="標楷體" w:eastAsia="標楷體" w:hAnsi="標楷體" w:hint="eastAsia"/>
          <w:sz w:val="28"/>
          <w:szCs w:val="28"/>
        </w:rPr>
        <w:t>報名平台一次可選擇一個或多個校</w:t>
      </w:r>
      <w:proofErr w:type="gramStart"/>
      <w:r w:rsidRPr="005463B3">
        <w:rPr>
          <w:rFonts w:ascii="標楷體" w:eastAsia="標楷體" w:hAnsi="標楷體" w:hint="eastAsia"/>
          <w:sz w:val="28"/>
          <w:szCs w:val="28"/>
        </w:rPr>
        <w:t>系組學程</w:t>
      </w:r>
      <w:proofErr w:type="gramEnd"/>
      <w:r w:rsidRPr="005463B3">
        <w:rPr>
          <w:rFonts w:ascii="標楷體" w:eastAsia="標楷體" w:hAnsi="標楷體" w:hint="eastAsia"/>
          <w:sz w:val="28"/>
          <w:szCs w:val="28"/>
        </w:rPr>
        <w:t>報名，請考生於各校所規定之報名期限內，上網報名。</w:t>
      </w:r>
    </w:p>
    <w:p w:rsidR="007917B3" w:rsidRPr="005463B3" w:rsidRDefault="00362FD1" w:rsidP="005463B3">
      <w:pPr>
        <w:pStyle w:val="a3"/>
        <w:numPr>
          <w:ilvl w:val="0"/>
          <w:numId w:val="1"/>
        </w:numPr>
        <w:spacing w:beforeLines="50" w:before="180" w:line="36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5463B3">
        <w:rPr>
          <w:rFonts w:ascii="標楷體" w:eastAsia="標楷體" w:hAnsi="標楷體" w:hint="eastAsia"/>
          <w:sz w:val="28"/>
          <w:szCs w:val="28"/>
        </w:rPr>
        <w:t>考生應先詳閱各校簡章或經由簡章查詢系統查詢各校招生條件，若因資格不符影響考生權益，考生須自行負責。</w:t>
      </w:r>
    </w:p>
    <w:p w:rsidR="00362FD1" w:rsidRDefault="00362FD1" w:rsidP="00362FD1">
      <w:pPr>
        <w:spacing w:beforeLines="20" w:before="72"/>
      </w:pPr>
    </w:p>
    <w:p w:rsidR="005463B3" w:rsidRDefault="005463B3" w:rsidP="00362FD1">
      <w:pPr>
        <w:spacing w:beforeLines="20" w:before="72"/>
      </w:pPr>
    </w:p>
    <w:p w:rsidR="00362FD1" w:rsidRPr="005463B3" w:rsidRDefault="00362FD1" w:rsidP="00362FD1">
      <w:pPr>
        <w:rPr>
          <w:rFonts w:ascii="標楷體" w:eastAsia="標楷體" w:hAnsi="標楷體"/>
          <w:b/>
          <w:sz w:val="50"/>
          <w:szCs w:val="50"/>
        </w:rPr>
      </w:pPr>
      <w:r w:rsidRPr="005463B3">
        <w:rPr>
          <w:rFonts w:ascii="標楷體" w:eastAsia="標楷體" w:hAnsi="標楷體" w:hint="eastAsia"/>
          <w:b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ED3D7" wp14:editId="6581E05B">
                <wp:simplePos x="0" y="0"/>
                <wp:positionH relativeFrom="column">
                  <wp:posOffset>-3175</wp:posOffset>
                </wp:positionH>
                <wp:positionV relativeFrom="paragraph">
                  <wp:posOffset>386715</wp:posOffset>
                </wp:positionV>
                <wp:extent cx="6286500" cy="9525"/>
                <wp:effectExtent l="38100" t="38100" r="57150" b="85725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0.45pt" to="494.7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5463B3">
        <w:rPr>
          <w:rFonts w:ascii="標楷體" w:eastAsia="標楷體" w:hAnsi="標楷體" w:hint="eastAsia"/>
          <w:b/>
          <w:noProof/>
          <w:sz w:val="50"/>
          <w:szCs w:val="50"/>
        </w:rPr>
        <w:t>各校受理考生報名方式</w:t>
      </w:r>
      <w:r w:rsidRPr="005463B3">
        <w:rPr>
          <w:rFonts w:ascii="標楷體" w:eastAsia="標楷體" w:hAnsi="標楷體" w:hint="eastAsia"/>
          <w:b/>
          <w:sz w:val="50"/>
          <w:szCs w:val="50"/>
        </w:rPr>
        <w:t xml:space="preserve">：                 </w:t>
      </w:r>
    </w:p>
    <w:tbl>
      <w:tblPr>
        <w:tblStyle w:val="a4"/>
        <w:tblW w:w="4858" w:type="pct"/>
        <w:jc w:val="center"/>
        <w:tblLook w:val="04A0" w:firstRow="1" w:lastRow="0" w:firstColumn="1" w:lastColumn="0" w:noHBand="0" w:noVBand="1"/>
      </w:tblPr>
      <w:tblGrid>
        <w:gridCol w:w="3300"/>
        <w:gridCol w:w="7156"/>
      </w:tblGrid>
      <w:tr w:rsidR="00362FD1" w:rsidRPr="00362FD1" w:rsidTr="005463B3">
        <w:trPr>
          <w:jc w:val="center"/>
        </w:trPr>
        <w:tc>
          <w:tcPr>
            <w:tcW w:w="1578" w:type="pct"/>
            <w:vAlign w:val="center"/>
          </w:tcPr>
          <w:p w:rsidR="00362FD1" w:rsidRPr="005463B3" w:rsidRDefault="00362FD1" w:rsidP="00362FD1">
            <w:pPr>
              <w:pStyle w:val="Default"/>
              <w:jc w:val="center"/>
              <w:rPr>
                <w:sz w:val="28"/>
                <w:szCs w:val="28"/>
              </w:rPr>
            </w:pPr>
            <w:r w:rsidRPr="005463B3">
              <w:rPr>
                <w:rFonts w:hint="eastAsia"/>
                <w:sz w:val="28"/>
                <w:szCs w:val="28"/>
              </w:rPr>
              <w:t>受理考生報名方式</w:t>
            </w:r>
          </w:p>
        </w:tc>
        <w:tc>
          <w:tcPr>
            <w:tcW w:w="3422" w:type="pct"/>
            <w:vAlign w:val="center"/>
          </w:tcPr>
          <w:p w:rsidR="00362FD1" w:rsidRPr="005463B3" w:rsidRDefault="00362FD1" w:rsidP="00362FD1">
            <w:pPr>
              <w:pStyle w:val="Default"/>
              <w:jc w:val="center"/>
              <w:rPr>
                <w:sz w:val="28"/>
                <w:szCs w:val="28"/>
              </w:rPr>
            </w:pPr>
            <w:r w:rsidRPr="005463B3">
              <w:rPr>
                <w:rFonts w:hint="eastAsia"/>
                <w:sz w:val="28"/>
                <w:szCs w:val="28"/>
              </w:rPr>
              <w:t>招生學校</w:t>
            </w:r>
          </w:p>
        </w:tc>
      </w:tr>
      <w:tr w:rsidR="00362FD1" w:rsidRPr="00362FD1" w:rsidTr="005463B3">
        <w:trPr>
          <w:jc w:val="center"/>
        </w:trPr>
        <w:tc>
          <w:tcPr>
            <w:tcW w:w="1578" w:type="pct"/>
            <w:vAlign w:val="center"/>
          </w:tcPr>
          <w:p w:rsidR="00362FD1" w:rsidRPr="00362FD1" w:rsidRDefault="00362FD1" w:rsidP="00362FD1">
            <w:pPr>
              <w:pStyle w:val="Default"/>
              <w:jc w:val="center"/>
            </w:pPr>
            <w:r w:rsidRPr="00362FD1">
              <w:rPr>
                <w:rFonts w:hint="eastAsia"/>
              </w:rPr>
              <w:t>考生僅</w:t>
            </w:r>
            <w:proofErr w:type="gramStart"/>
            <w:r w:rsidRPr="00362FD1">
              <w:rPr>
                <w:rFonts w:hint="eastAsia"/>
              </w:rPr>
              <w:t>可由技專</w:t>
            </w:r>
            <w:proofErr w:type="gramEnd"/>
            <w:r w:rsidRPr="00362FD1">
              <w:rPr>
                <w:rFonts w:hint="eastAsia"/>
              </w:rPr>
              <w:t>校院招生委員會聯合會建置之平台報名</w:t>
            </w:r>
          </w:p>
          <w:p w:rsidR="00362FD1" w:rsidRPr="00362FD1" w:rsidRDefault="00362FD1" w:rsidP="00362FD1">
            <w:pPr>
              <w:spacing w:beforeLines="20" w:before="72"/>
              <w:jc w:val="center"/>
              <w:rPr>
                <w:szCs w:val="24"/>
              </w:rPr>
            </w:pPr>
          </w:p>
        </w:tc>
        <w:tc>
          <w:tcPr>
            <w:tcW w:w="3422" w:type="pct"/>
            <w:vAlign w:val="center"/>
          </w:tcPr>
          <w:p w:rsidR="00362FD1" w:rsidRPr="00362FD1" w:rsidRDefault="00362FD1" w:rsidP="00362FD1">
            <w:pPr>
              <w:pStyle w:val="Default"/>
              <w:jc w:val="center"/>
            </w:pPr>
            <w:r w:rsidRPr="00362FD1">
              <w:rPr>
                <w:rFonts w:hint="eastAsia"/>
              </w:rPr>
              <w:t>國立臺灣科技大學、國立雲林科技大學、國立高雄第一科技大學、國立高雄應用科技大學、國立虎尾科技大學、國立高雄海洋科技大學、國立勤益科技大學、國立</w:t>
            </w:r>
            <w:proofErr w:type="gramStart"/>
            <w:r w:rsidRPr="00362FD1">
              <w:rPr>
                <w:rFonts w:hint="eastAsia"/>
              </w:rPr>
              <w:t>臺</w:t>
            </w:r>
            <w:proofErr w:type="gramEnd"/>
            <w:r w:rsidRPr="00362FD1">
              <w:rPr>
                <w:rFonts w:hint="eastAsia"/>
              </w:rPr>
              <w:t>北護理健康大學、國立</w:t>
            </w:r>
            <w:proofErr w:type="gramStart"/>
            <w:r w:rsidRPr="00362FD1">
              <w:rPr>
                <w:rFonts w:hint="eastAsia"/>
              </w:rPr>
              <w:t>臺</w:t>
            </w:r>
            <w:proofErr w:type="gramEnd"/>
            <w:r w:rsidRPr="00362FD1">
              <w:rPr>
                <w:rFonts w:hint="eastAsia"/>
              </w:rPr>
              <w:t>中科技大學、國立高雄餐旅大學、國立</w:t>
            </w:r>
            <w:proofErr w:type="gramStart"/>
            <w:r w:rsidRPr="00362FD1">
              <w:rPr>
                <w:rFonts w:hint="eastAsia"/>
              </w:rPr>
              <w:t>臺</w:t>
            </w:r>
            <w:proofErr w:type="gramEnd"/>
            <w:r w:rsidRPr="00362FD1">
              <w:rPr>
                <w:rFonts w:hint="eastAsia"/>
              </w:rPr>
              <w:t>北商業大學、南</w:t>
            </w:r>
            <w:proofErr w:type="gramStart"/>
            <w:r w:rsidRPr="00362FD1">
              <w:rPr>
                <w:rFonts w:hint="eastAsia"/>
              </w:rPr>
              <w:t>臺</w:t>
            </w:r>
            <w:proofErr w:type="gramEnd"/>
            <w:r w:rsidRPr="00362FD1">
              <w:rPr>
                <w:rFonts w:hint="eastAsia"/>
              </w:rPr>
              <w:t>科技大學、</w:t>
            </w:r>
            <w:proofErr w:type="gramStart"/>
            <w:r w:rsidRPr="00362FD1">
              <w:rPr>
                <w:rFonts w:hint="eastAsia"/>
              </w:rPr>
              <w:t>嘉藥學校</w:t>
            </w:r>
            <w:proofErr w:type="gramEnd"/>
            <w:r w:rsidRPr="00362FD1">
              <w:rPr>
                <w:rFonts w:hint="eastAsia"/>
              </w:rPr>
              <w:t>財團法人嘉南藥理大學、中</w:t>
            </w:r>
            <w:proofErr w:type="gramStart"/>
            <w:r w:rsidRPr="00362FD1">
              <w:rPr>
                <w:rFonts w:hint="eastAsia"/>
              </w:rPr>
              <w:t>臺</w:t>
            </w:r>
            <w:proofErr w:type="gramEnd"/>
            <w:r w:rsidRPr="00362FD1">
              <w:rPr>
                <w:rFonts w:hint="eastAsia"/>
              </w:rPr>
              <w:t>科技大學、德明財經科技大學、文藻外語大學、慈濟學校財團法人慈濟科技大學、致理科技大學、南開科技大學</w:t>
            </w:r>
          </w:p>
        </w:tc>
      </w:tr>
      <w:tr w:rsidR="00362FD1" w:rsidRPr="00362FD1" w:rsidTr="005463B3">
        <w:trPr>
          <w:jc w:val="center"/>
        </w:trPr>
        <w:tc>
          <w:tcPr>
            <w:tcW w:w="1578" w:type="pct"/>
            <w:vAlign w:val="center"/>
          </w:tcPr>
          <w:p w:rsidR="00362FD1" w:rsidRPr="00362FD1" w:rsidRDefault="00362FD1" w:rsidP="00362FD1">
            <w:pPr>
              <w:pStyle w:val="Default"/>
              <w:jc w:val="center"/>
            </w:pPr>
            <w:r w:rsidRPr="00362FD1">
              <w:rPr>
                <w:rFonts w:hint="eastAsia"/>
              </w:rPr>
              <w:t>考生</w:t>
            </w:r>
            <w:proofErr w:type="gramStart"/>
            <w:r w:rsidRPr="00362FD1">
              <w:rPr>
                <w:rFonts w:hint="eastAsia"/>
              </w:rPr>
              <w:t>可由技專</w:t>
            </w:r>
            <w:proofErr w:type="gramEnd"/>
            <w:r w:rsidRPr="00362FD1">
              <w:rPr>
                <w:rFonts w:hint="eastAsia"/>
              </w:rPr>
              <w:t>校院招生委員會聯合會建置之平台或招生學校自訂方式報名</w:t>
            </w:r>
          </w:p>
          <w:p w:rsidR="00362FD1" w:rsidRPr="00362FD1" w:rsidRDefault="00362FD1" w:rsidP="00362FD1">
            <w:pPr>
              <w:spacing w:beforeLines="20" w:before="72"/>
              <w:jc w:val="center"/>
              <w:rPr>
                <w:szCs w:val="24"/>
              </w:rPr>
            </w:pPr>
          </w:p>
        </w:tc>
        <w:tc>
          <w:tcPr>
            <w:tcW w:w="3422" w:type="pct"/>
            <w:vAlign w:val="center"/>
          </w:tcPr>
          <w:p w:rsidR="00362FD1" w:rsidRPr="00362FD1" w:rsidRDefault="00362FD1" w:rsidP="00362FD1">
            <w:pPr>
              <w:pStyle w:val="Default"/>
              <w:jc w:val="center"/>
            </w:pPr>
            <w:r w:rsidRPr="00362FD1">
              <w:rPr>
                <w:rFonts w:hint="eastAsia"/>
              </w:rPr>
              <w:t>輔英科技大學、健行科技大學、大仁科技大學、台南應用科技大學、元培</w:t>
            </w:r>
            <w:proofErr w:type="gramStart"/>
            <w:r w:rsidRPr="00362FD1">
              <w:rPr>
                <w:rFonts w:hint="eastAsia"/>
              </w:rPr>
              <w:t>醫</w:t>
            </w:r>
            <w:proofErr w:type="gramEnd"/>
            <w:r w:rsidRPr="00362FD1">
              <w:rPr>
                <w:rFonts w:hint="eastAsia"/>
              </w:rPr>
              <w:t>事科技大學、中華</w:t>
            </w:r>
            <w:proofErr w:type="gramStart"/>
            <w:r w:rsidRPr="00362FD1">
              <w:rPr>
                <w:rFonts w:hint="eastAsia"/>
              </w:rPr>
              <w:t>醫</w:t>
            </w:r>
            <w:proofErr w:type="gramEnd"/>
            <w:r w:rsidRPr="00362FD1">
              <w:rPr>
                <w:rFonts w:hint="eastAsia"/>
              </w:rPr>
              <w:t>事科技大學、大華科技大學、中華科技大學、大漢技術學院、和</w:t>
            </w:r>
            <w:proofErr w:type="gramStart"/>
            <w:r w:rsidRPr="00362FD1">
              <w:rPr>
                <w:rFonts w:hint="eastAsia"/>
              </w:rPr>
              <w:t>春技術學院</w:t>
            </w:r>
            <w:proofErr w:type="gramEnd"/>
            <w:r w:rsidRPr="00362FD1">
              <w:rPr>
                <w:rFonts w:hint="eastAsia"/>
              </w:rPr>
              <w:t>、環球科技大學、美和科技大學、德</w:t>
            </w:r>
            <w:proofErr w:type="gramStart"/>
            <w:r w:rsidRPr="00362FD1">
              <w:rPr>
                <w:rFonts w:hint="eastAsia"/>
              </w:rPr>
              <w:t>霖</w:t>
            </w:r>
            <w:proofErr w:type="gramEnd"/>
            <w:r w:rsidRPr="00362FD1">
              <w:rPr>
                <w:rFonts w:hint="eastAsia"/>
              </w:rPr>
              <w:t>技術學院、南榮科技大學、經國管理暨健康學院、華夏科技大學、台北海洋技術學院、龍華科技大學</w:t>
            </w:r>
          </w:p>
        </w:tc>
      </w:tr>
      <w:tr w:rsidR="00362FD1" w:rsidRPr="00362FD1" w:rsidTr="005463B3">
        <w:trPr>
          <w:jc w:val="center"/>
        </w:trPr>
        <w:tc>
          <w:tcPr>
            <w:tcW w:w="1578" w:type="pct"/>
            <w:vAlign w:val="center"/>
          </w:tcPr>
          <w:p w:rsidR="00362FD1" w:rsidRPr="00362FD1" w:rsidRDefault="00362FD1" w:rsidP="00362FD1">
            <w:pPr>
              <w:pStyle w:val="Default"/>
              <w:jc w:val="center"/>
            </w:pPr>
            <w:r w:rsidRPr="00362FD1">
              <w:rPr>
                <w:rFonts w:hint="eastAsia"/>
              </w:rPr>
              <w:t>考生僅可由招生學校自訂報名方式報名</w:t>
            </w:r>
          </w:p>
        </w:tc>
        <w:tc>
          <w:tcPr>
            <w:tcW w:w="3422" w:type="pct"/>
            <w:vAlign w:val="center"/>
          </w:tcPr>
          <w:p w:rsidR="00362FD1" w:rsidRPr="00362FD1" w:rsidRDefault="00362FD1" w:rsidP="00362FD1">
            <w:pPr>
              <w:pStyle w:val="Default"/>
              <w:jc w:val="center"/>
            </w:pPr>
            <w:r w:rsidRPr="00362FD1">
              <w:rPr>
                <w:rFonts w:hint="eastAsia"/>
              </w:rPr>
              <w:t>弘光科技大學、萬能科技大學、長庚學校財團法人長庚科技大學、亞東科技大學</w:t>
            </w:r>
          </w:p>
        </w:tc>
      </w:tr>
    </w:tbl>
    <w:p w:rsidR="005463B3" w:rsidRDefault="005463B3" w:rsidP="00362FD1">
      <w:pPr>
        <w:spacing w:beforeLines="20" w:before="72"/>
      </w:pPr>
    </w:p>
    <w:p w:rsidR="005463B3" w:rsidRDefault="005463B3">
      <w:pPr>
        <w:widowControl/>
      </w:pPr>
      <w:r>
        <w:br w:type="page"/>
      </w:r>
    </w:p>
    <w:p w:rsidR="005463B3" w:rsidRPr="005463B3" w:rsidRDefault="005463B3" w:rsidP="005463B3">
      <w:pPr>
        <w:rPr>
          <w:rFonts w:ascii="標楷體" w:eastAsia="標楷體" w:hAnsi="標楷體"/>
          <w:b/>
          <w:sz w:val="50"/>
          <w:szCs w:val="50"/>
        </w:rPr>
      </w:pPr>
      <w:r w:rsidRPr="005463B3">
        <w:rPr>
          <w:rFonts w:ascii="標楷體" w:eastAsia="標楷體" w:hAnsi="標楷體" w:hint="eastAsia"/>
          <w:b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17831" wp14:editId="558CC764">
                <wp:simplePos x="0" y="0"/>
                <wp:positionH relativeFrom="column">
                  <wp:posOffset>-3175</wp:posOffset>
                </wp:positionH>
                <wp:positionV relativeFrom="paragraph">
                  <wp:posOffset>386715</wp:posOffset>
                </wp:positionV>
                <wp:extent cx="6286500" cy="9525"/>
                <wp:effectExtent l="38100" t="38100" r="57150" b="8572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0.45pt" to="494.7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5463B3">
        <w:rPr>
          <w:rFonts w:ascii="標楷體" w:eastAsia="標楷體" w:hAnsi="標楷體" w:hint="eastAsia"/>
          <w:b/>
          <w:noProof/>
          <w:sz w:val="50"/>
          <w:szCs w:val="50"/>
        </w:rPr>
        <w:t>重要日程</w:t>
      </w:r>
      <w:r w:rsidRPr="005463B3">
        <w:rPr>
          <w:rFonts w:ascii="標楷體" w:eastAsia="標楷體" w:hAnsi="標楷體" w:hint="eastAsia"/>
          <w:b/>
          <w:sz w:val="50"/>
          <w:szCs w:val="50"/>
        </w:rPr>
        <w:t xml:space="preserve">：                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6378"/>
      </w:tblGrid>
      <w:tr w:rsidR="005463B3" w:rsidRPr="00F108F6" w:rsidTr="00F108F6">
        <w:tc>
          <w:tcPr>
            <w:tcW w:w="3686" w:type="dxa"/>
            <w:shd w:val="clear" w:color="auto" w:fill="BFBFBF" w:themeFill="background1" w:themeFillShade="BF"/>
            <w:vAlign w:val="center"/>
          </w:tcPr>
          <w:p w:rsidR="005463B3" w:rsidRPr="00F108F6" w:rsidRDefault="005463B3" w:rsidP="005463B3">
            <w:pPr>
              <w:spacing w:beforeLines="20" w:before="72"/>
              <w:jc w:val="center"/>
              <w:rPr>
                <w:sz w:val="36"/>
                <w:szCs w:val="36"/>
              </w:rPr>
            </w:pPr>
            <w:r w:rsidRPr="00F108F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日期</w:t>
            </w:r>
          </w:p>
        </w:tc>
        <w:tc>
          <w:tcPr>
            <w:tcW w:w="6378" w:type="dxa"/>
            <w:shd w:val="clear" w:color="auto" w:fill="BFBFBF" w:themeFill="background1" w:themeFillShade="BF"/>
            <w:vAlign w:val="center"/>
          </w:tcPr>
          <w:p w:rsidR="005463B3" w:rsidRPr="00F108F6" w:rsidRDefault="005463B3" w:rsidP="005463B3">
            <w:pPr>
              <w:spacing w:beforeLines="20" w:before="72"/>
              <w:jc w:val="center"/>
              <w:rPr>
                <w:sz w:val="36"/>
                <w:szCs w:val="36"/>
              </w:rPr>
            </w:pPr>
            <w:r w:rsidRPr="005463B3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項目</w:t>
            </w:r>
          </w:p>
        </w:tc>
      </w:tr>
      <w:tr w:rsidR="005463B3" w:rsidRPr="00F108F6" w:rsidTr="00F108F6">
        <w:tc>
          <w:tcPr>
            <w:tcW w:w="3686" w:type="dxa"/>
            <w:vAlign w:val="center"/>
          </w:tcPr>
          <w:p w:rsidR="005463B3" w:rsidRPr="00F108F6" w:rsidRDefault="005463B3" w:rsidP="005463B3">
            <w:pPr>
              <w:spacing w:beforeLines="20" w:before="72"/>
              <w:jc w:val="center"/>
              <w:rPr>
                <w:sz w:val="28"/>
                <w:szCs w:val="28"/>
              </w:rPr>
            </w:pPr>
            <w:r w:rsidRPr="005463B3">
              <w:rPr>
                <w:rFonts w:ascii="Arial" w:eastAsia="標楷體" w:hAnsi="Arial" w:cs="Arial"/>
                <w:b/>
                <w:bCs/>
                <w:color w:val="000000"/>
                <w:kern w:val="0"/>
                <w:sz w:val="28"/>
                <w:szCs w:val="28"/>
              </w:rPr>
              <w:t>105.4.22 10:00</w:t>
            </w:r>
            <w:r w:rsidRPr="005463B3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8"/>
              </w:rPr>
              <w:t>起</w:t>
            </w:r>
          </w:p>
        </w:tc>
        <w:tc>
          <w:tcPr>
            <w:tcW w:w="6378" w:type="dxa"/>
            <w:vAlign w:val="center"/>
          </w:tcPr>
          <w:p w:rsidR="005463B3" w:rsidRPr="00F108F6" w:rsidRDefault="005463B3" w:rsidP="00F108F6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5463B3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二技申請入學各校招生方式檢索系統開放查詢、各校招生簡章連結</w:t>
            </w:r>
          </w:p>
        </w:tc>
      </w:tr>
      <w:tr w:rsidR="005463B3" w:rsidRPr="00F108F6" w:rsidTr="00F108F6">
        <w:tc>
          <w:tcPr>
            <w:tcW w:w="3686" w:type="dxa"/>
            <w:vAlign w:val="center"/>
          </w:tcPr>
          <w:p w:rsidR="00F108F6" w:rsidRDefault="005463B3" w:rsidP="00F108F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Arial" w:cs="標楷體"/>
                <w:color w:val="000000"/>
                <w:kern w:val="0"/>
                <w:sz w:val="28"/>
                <w:szCs w:val="28"/>
              </w:rPr>
            </w:pPr>
            <w:r w:rsidRPr="005463B3">
              <w:rPr>
                <w:rFonts w:ascii="Arial" w:eastAsia="標楷體" w:hAnsi="Arial" w:cs="Arial"/>
                <w:b/>
                <w:bCs/>
                <w:color w:val="000000"/>
                <w:kern w:val="0"/>
                <w:sz w:val="28"/>
                <w:szCs w:val="28"/>
              </w:rPr>
              <w:t>105.5.10 10:00</w:t>
            </w:r>
            <w:r w:rsidRPr="005463B3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8"/>
              </w:rPr>
              <w:t>起至</w:t>
            </w:r>
          </w:p>
          <w:p w:rsidR="005463B3" w:rsidRPr="00F108F6" w:rsidRDefault="005463B3" w:rsidP="00F108F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標楷體" w:eastAsia="標楷體" w:hAnsi="Arial" w:cs="標楷體"/>
                <w:color w:val="000000"/>
                <w:kern w:val="0"/>
                <w:sz w:val="28"/>
                <w:szCs w:val="28"/>
              </w:rPr>
            </w:pPr>
            <w:r w:rsidRPr="005463B3">
              <w:rPr>
                <w:rFonts w:ascii="Arial" w:eastAsia="標楷體" w:hAnsi="Arial" w:cs="Arial"/>
                <w:b/>
                <w:bCs/>
                <w:color w:val="000000"/>
                <w:kern w:val="0"/>
                <w:sz w:val="28"/>
                <w:szCs w:val="28"/>
              </w:rPr>
              <w:t>105.5.17 17:00</w:t>
            </w:r>
            <w:r w:rsidRPr="005463B3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8"/>
              </w:rPr>
              <w:t>止</w:t>
            </w:r>
          </w:p>
        </w:tc>
        <w:tc>
          <w:tcPr>
            <w:tcW w:w="6378" w:type="dxa"/>
            <w:vAlign w:val="center"/>
          </w:tcPr>
          <w:p w:rsidR="005463B3" w:rsidRPr="00F108F6" w:rsidRDefault="005463B3" w:rsidP="005463B3">
            <w:pPr>
              <w:spacing w:beforeLines="20" w:before="72"/>
              <w:jc w:val="center"/>
              <w:rPr>
                <w:sz w:val="28"/>
                <w:szCs w:val="28"/>
              </w:rPr>
            </w:pPr>
            <w:r w:rsidRPr="005463B3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考生報名系統練習版開放使用</w:t>
            </w:r>
          </w:p>
        </w:tc>
      </w:tr>
      <w:tr w:rsidR="005463B3" w:rsidRPr="00F108F6" w:rsidTr="00F108F6">
        <w:tc>
          <w:tcPr>
            <w:tcW w:w="3686" w:type="dxa"/>
            <w:vAlign w:val="center"/>
          </w:tcPr>
          <w:p w:rsidR="005463B3" w:rsidRPr="00F108F6" w:rsidRDefault="005463B3" w:rsidP="005463B3">
            <w:pPr>
              <w:spacing w:beforeLines="20" w:before="72"/>
              <w:jc w:val="center"/>
              <w:rPr>
                <w:sz w:val="28"/>
                <w:szCs w:val="28"/>
              </w:rPr>
            </w:pPr>
            <w:r w:rsidRPr="005463B3">
              <w:rPr>
                <w:rFonts w:ascii="Arial" w:eastAsia="標楷體" w:hAnsi="Arial" w:cs="Arial"/>
                <w:b/>
                <w:bCs/>
                <w:color w:val="000000"/>
                <w:kern w:val="0"/>
                <w:sz w:val="28"/>
                <w:szCs w:val="28"/>
              </w:rPr>
              <w:t>105.5.24 10:00</w:t>
            </w:r>
            <w:r w:rsidRPr="005463B3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8"/>
              </w:rPr>
              <w:t>起</w:t>
            </w:r>
          </w:p>
        </w:tc>
        <w:tc>
          <w:tcPr>
            <w:tcW w:w="6378" w:type="dxa"/>
            <w:vAlign w:val="center"/>
          </w:tcPr>
          <w:p w:rsidR="005463B3" w:rsidRPr="00F108F6" w:rsidRDefault="005463B3" w:rsidP="00F108F6">
            <w:pPr>
              <w:spacing w:beforeLines="20" w:before="72" w:line="360" w:lineRule="exact"/>
              <w:jc w:val="center"/>
              <w:rPr>
                <w:sz w:val="28"/>
                <w:szCs w:val="28"/>
              </w:rPr>
            </w:pPr>
            <w:r w:rsidRPr="005463B3">
              <w:rPr>
                <w:rFonts w:ascii="標楷體" w:eastAsia="標楷體" w:cs="標楷體" w:hint="eastAsia"/>
                <w:color w:val="000000"/>
                <w:kern w:val="0"/>
                <w:sz w:val="28"/>
                <w:szCs w:val="28"/>
              </w:rPr>
              <w:t>考生報名系統開放</w:t>
            </w:r>
            <w:r w:rsidRPr="005463B3">
              <w:rPr>
                <w:rFonts w:ascii="Arial" w:eastAsia="標楷體" w:hAnsi="Arial" w:cs="Arial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Pr="005463B3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8"/>
              </w:rPr>
              <w:t>依各校報名</w:t>
            </w:r>
            <w:proofErr w:type="gramStart"/>
            <w:r w:rsidRPr="005463B3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8"/>
              </w:rPr>
              <w:t>起迄</w:t>
            </w:r>
            <w:proofErr w:type="gramEnd"/>
            <w:r w:rsidRPr="005463B3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8"/>
              </w:rPr>
              <w:t>時間規定開放使用</w:t>
            </w:r>
          </w:p>
        </w:tc>
      </w:tr>
    </w:tbl>
    <w:p w:rsidR="00362FD1" w:rsidRDefault="00362FD1" w:rsidP="00362FD1">
      <w:pPr>
        <w:spacing w:beforeLines="20" w:before="72"/>
      </w:pPr>
    </w:p>
    <w:p w:rsidR="00F108F6" w:rsidRDefault="00F108F6" w:rsidP="00362FD1">
      <w:pPr>
        <w:spacing w:beforeLines="20" w:before="72"/>
      </w:pPr>
    </w:p>
    <w:p w:rsidR="00F108F6" w:rsidRPr="005463B3" w:rsidRDefault="00F108F6" w:rsidP="00F108F6">
      <w:pPr>
        <w:rPr>
          <w:rFonts w:ascii="標楷體" w:eastAsia="標楷體" w:hAnsi="標楷體"/>
          <w:b/>
          <w:sz w:val="50"/>
          <w:szCs w:val="50"/>
        </w:rPr>
      </w:pPr>
      <w:r w:rsidRPr="005463B3">
        <w:rPr>
          <w:rFonts w:ascii="標楷體" w:eastAsia="標楷體" w:hAnsi="標楷體" w:hint="eastAsia"/>
          <w:b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1AD51E" wp14:editId="256EC0B5">
                <wp:simplePos x="0" y="0"/>
                <wp:positionH relativeFrom="column">
                  <wp:posOffset>-3175</wp:posOffset>
                </wp:positionH>
                <wp:positionV relativeFrom="paragraph">
                  <wp:posOffset>386715</wp:posOffset>
                </wp:positionV>
                <wp:extent cx="6286500" cy="9525"/>
                <wp:effectExtent l="38100" t="38100" r="57150" b="85725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0.45pt" to="494.7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F108F6">
        <w:rPr>
          <w:rFonts w:ascii="標楷體" w:eastAsia="標楷體" w:hAnsi="標楷體" w:hint="eastAsia"/>
          <w:b/>
          <w:noProof/>
          <w:sz w:val="50"/>
          <w:szCs w:val="50"/>
        </w:rPr>
        <w:t>報名程序</w:t>
      </w:r>
      <w:r w:rsidRPr="005463B3">
        <w:rPr>
          <w:rFonts w:ascii="標楷體" w:eastAsia="標楷體" w:hAnsi="標楷體" w:hint="eastAsia"/>
          <w:b/>
          <w:sz w:val="50"/>
          <w:szCs w:val="50"/>
        </w:rPr>
        <w:t xml:space="preserve">：                 </w:t>
      </w:r>
    </w:p>
    <w:p w:rsidR="00F108F6" w:rsidRDefault="00F108F6" w:rsidP="00362FD1">
      <w:pPr>
        <w:spacing w:beforeLines="20" w:before="72"/>
      </w:pPr>
      <w:r>
        <w:rPr>
          <w:rFonts w:hint="eastAsia"/>
          <w:noProof/>
        </w:rPr>
        <w:drawing>
          <wp:inline distT="0" distB="0" distL="0" distR="0">
            <wp:extent cx="6696710" cy="3627766"/>
            <wp:effectExtent l="0" t="0" r="889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362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8F6" w:rsidRDefault="00F108F6" w:rsidP="00362FD1">
      <w:pPr>
        <w:spacing w:beforeLines="20" w:before="72"/>
      </w:pPr>
    </w:p>
    <w:p w:rsidR="00F108F6" w:rsidRDefault="00F108F6" w:rsidP="00362FD1">
      <w:pPr>
        <w:spacing w:beforeLines="20" w:before="72"/>
      </w:pPr>
    </w:p>
    <w:p w:rsidR="00F108F6" w:rsidRDefault="00F108F6" w:rsidP="00362FD1">
      <w:pPr>
        <w:spacing w:beforeLines="20" w:before="72"/>
        <w:rPr>
          <w:b/>
          <w:sz w:val="32"/>
          <w:szCs w:val="32"/>
        </w:rPr>
      </w:pPr>
      <w:r w:rsidRPr="00F108F6">
        <w:rPr>
          <w:rFonts w:asciiTheme="minorEastAsia" w:hAnsiTheme="minorEastAsia" w:hint="eastAsia"/>
          <w:b/>
          <w:sz w:val="32"/>
          <w:szCs w:val="32"/>
        </w:rPr>
        <w:t>※</w:t>
      </w:r>
      <w:r w:rsidRPr="00F108F6">
        <w:rPr>
          <w:rFonts w:hint="eastAsia"/>
          <w:b/>
          <w:sz w:val="32"/>
          <w:szCs w:val="32"/>
        </w:rPr>
        <w:t>技專校院招生委員會聯合會網址</w:t>
      </w:r>
      <w:r w:rsidRPr="00F108F6">
        <w:rPr>
          <w:rFonts w:hint="eastAsia"/>
          <w:b/>
          <w:sz w:val="32"/>
          <w:szCs w:val="32"/>
        </w:rPr>
        <w:t>:</w:t>
      </w:r>
      <w:r w:rsidRPr="00F108F6">
        <w:rPr>
          <w:b/>
          <w:sz w:val="32"/>
          <w:szCs w:val="32"/>
        </w:rPr>
        <w:t>https://www.jctv.ntut.edu.tw/</w:t>
      </w:r>
    </w:p>
    <w:p w:rsidR="00560E7E" w:rsidRPr="00F108F6" w:rsidRDefault="00560E7E" w:rsidP="00560E7E">
      <w:pPr>
        <w:spacing w:line="360" w:lineRule="exact"/>
        <w:rPr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※</w:t>
      </w:r>
      <w:r>
        <w:rPr>
          <w:rFonts w:hint="eastAsia"/>
          <w:b/>
          <w:sz w:val="32"/>
          <w:szCs w:val="32"/>
        </w:rPr>
        <w:t>申請入學招生網路平台</w:t>
      </w:r>
      <w:r>
        <w:rPr>
          <w:rFonts w:hint="eastAsia"/>
          <w:b/>
          <w:sz w:val="32"/>
          <w:szCs w:val="32"/>
        </w:rPr>
        <w:t>:</w:t>
      </w:r>
      <w:r w:rsidRPr="00560E7E">
        <w:rPr>
          <w:b/>
          <w:sz w:val="32"/>
          <w:szCs w:val="32"/>
        </w:rPr>
        <w:t>https://apg18.jctv.ntut.edu.tw/</w:t>
      </w:r>
      <w:proofErr w:type="spellStart"/>
      <w:r w:rsidRPr="00560E7E">
        <w:rPr>
          <w:b/>
          <w:sz w:val="32"/>
          <w:szCs w:val="32"/>
        </w:rPr>
        <w:t>tapply</w:t>
      </w:r>
      <w:proofErr w:type="spellEnd"/>
      <w:r w:rsidRPr="00560E7E">
        <w:rPr>
          <w:b/>
          <w:sz w:val="32"/>
          <w:szCs w:val="32"/>
        </w:rPr>
        <w:t>/</w:t>
      </w:r>
    </w:p>
    <w:sectPr w:rsidR="00560E7E" w:rsidRPr="00F108F6" w:rsidSect="005463B3">
      <w:pgSz w:w="11906" w:h="16838"/>
      <w:pgMar w:top="851" w:right="680" w:bottom="0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41784"/>
    <w:multiLevelType w:val="hybridMultilevel"/>
    <w:tmpl w:val="42A4F1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D1"/>
    <w:rsid w:val="001775E2"/>
    <w:rsid w:val="00362FD1"/>
    <w:rsid w:val="005463B3"/>
    <w:rsid w:val="00560E7E"/>
    <w:rsid w:val="00655703"/>
    <w:rsid w:val="0071253A"/>
    <w:rsid w:val="007917B3"/>
    <w:rsid w:val="00793CF7"/>
    <w:rsid w:val="00880608"/>
    <w:rsid w:val="00F1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D1"/>
    <w:pPr>
      <w:ind w:leftChars="200" w:left="480"/>
    </w:pPr>
  </w:style>
  <w:style w:type="table" w:styleId="a4">
    <w:name w:val="Table Grid"/>
    <w:basedOn w:val="a1"/>
    <w:uiPriority w:val="59"/>
    <w:rsid w:val="00362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62FD1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0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108F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D1"/>
    <w:pPr>
      <w:ind w:leftChars="200" w:left="480"/>
    </w:pPr>
  </w:style>
  <w:style w:type="table" w:styleId="a4">
    <w:name w:val="Table Grid"/>
    <w:basedOn w:val="a1"/>
    <w:uiPriority w:val="59"/>
    <w:rsid w:val="00362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62FD1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10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108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TCMT</dc:creator>
  <cp:keywords/>
  <dc:description/>
  <cp:lastModifiedBy>TCMT</cp:lastModifiedBy>
  <cp:revision>5</cp:revision>
  <dcterms:created xsi:type="dcterms:W3CDTF">2016-05-04T01:14:00Z</dcterms:created>
  <dcterms:modified xsi:type="dcterms:W3CDTF">2016-05-10T05:13:00Z</dcterms:modified>
</cp:coreProperties>
</file>